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36"/>
          <w:szCs w:val="36"/>
          <w:u w:val="single"/>
        </w:rPr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KOF Box 2021</w:t>
      </w:r>
    </w:p>
    <w:p w:rsidR="00000000" w:rsidDel="00000000" w:rsidP="00000000" w:rsidRDefault="00000000" w:rsidRPr="00000000" w14:paraId="0000000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Changes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>
          <w:color w:val="000000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hurt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 box is green for both characters on the screen. </w:t>
      </w:r>
      <w:r w:rsidDel="00000000" w:rsidR="00000000" w:rsidRPr="00000000">
        <w:rPr>
          <w:sz w:val="24"/>
          <w:szCs w:val="24"/>
          <w:rtl w:val="0"/>
        </w:rPr>
        <w:t xml:space="preserve">The throw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 box is blue and </w:t>
      </w:r>
      <w:r w:rsidDel="00000000" w:rsidR="00000000" w:rsidRPr="00000000">
        <w:rPr>
          <w:sz w:val="24"/>
          <w:szCs w:val="24"/>
          <w:rtl w:val="0"/>
        </w:rPr>
        <w:t xml:space="preserve">located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 under the collision box.</w:t>
      </w: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5934075" cy="3314700"/>
            <wp:effectExtent b="0" l="0" r="0" t="0"/>
            <wp:docPr id="4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firstLine="0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Guard Box has a black overlay with a black outline.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firstLine="0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5776913" cy="3244824"/>
            <wp:effectExtent b="0" l="0" r="0" t="0"/>
            <wp:docPr id="4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6913" cy="32448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firstLine="0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Throw box in display.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firstLine="0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5934075" cy="3343275"/>
            <wp:effectExtent b="0" l="0" r="0" t="0"/>
            <wp:docPr id="4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firstLine="0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>
          <w:color w:val="000000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throw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 box during rolls and OTG state is now blue as well. 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firstLine="0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5943600" cy="3324225"/>
            <wp:effectExtent b="0" l="0" r="0" t="0"/>
            <wp:docPr id="5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firstLine="0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Throw vulnerable (</w:t>
      </w:r>
      <w:r w:rsidDel="00000000" w:rsidR="00000000" w:rsidRPr="00000000">
        <w:rPr>
          <w:sz w:val="24"/>
          <w:szCs w:val="24"/>
          <w:rtl w:val="0"/>
        </w:rPr>
        <w:t xml:space="preserve">Grayish Orange box on the left)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 vs Throw invincible</w:t>
      </w:r>
      <w:r w:rsidDel="00000000" w:rsidR="00000000" w:rsidRPr="00000000">
        <w:rPr>
          <w:sz w:val="24"/>
          <w:szCs w:val="24"/>
          <w:rtl w:val="0"/>
        </w:rPr>
        <w:t xml:space="preserve"> (Orange box on the right)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firstLine="0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5934075" cy="3209925"/>
            <wp:effectExtent b="0" l="0" r="0" t="0"/>
            <wp:docPr id="4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209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firstLine="0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>
          <w:color w:val="000000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Auto Guard box has a light overlay with a light blue outline.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firstLine="0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5934075" cy="3324225"/>
            <wp:effectExtent b="0" l="0" r="0" t="0"/>
            <wp:docPr id="4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324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The physical Projectile Collision box has a yellow overlay with a yellow outline.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firstLine="0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4157663" cy="3534929"/>
            <wp:effectExtent b="0" l="0" r="0" t="0"/>
            <wp:docPr id="4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7663" cy="35349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>
          <w:color w:val="000000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physical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 Projectile Reflector box has a purple overlay with a purple outline.</w:t>
      </w: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3398150" cy="3931370"/>
            <wp:effectExtent b="0" l="0" r="0" t="0"/>
            <wp:docPr id="4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8150" cy="393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>
          <w:color w:val="000000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projectile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 Reflector box has a pink overlay with a pink outline.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firstLine="0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3952875" cy="5010150"/>
            <wp:effectExtent b="0" l="0" r="0" t="0"/>
            <wp:docPr id="4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5010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firstLine="0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firstLine="0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collision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 box, </w:t>
      </w:r>
      <w:r w:rsidDel="00000000" w:rsidR="00000000" w:rsidRPr="00000000">
        <w:rPr>
          <w:sz w:val="24"/>
          <w:szCs w:val="24"/>
          <w:rtl w:val="0"/>
        </w:rPr>
        <w:t xml:space="preserve">h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itbox, and projectile collision boxes are still the same as before.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Hitbox: Red outline and red overlay. </w:t>
      </w:r>
    </w:p>
    <w:p w:rsidR="00000000" w:rsidDel="00000000" w:rsidP="00000000" w:rsidRDefault="00000000" w:rsidRPr="00000000" w14:paraId="00000021">
      <w:pPr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Projectile Collision Box: White Outline and clear overlay</w:t>
      </w:r>
    </w:p>
    <w:p w:rsidR="00000000" w:rsidDel="00000000" w:rsidP="00000000" w:rsidRDefault="00000000" w:rsidRPr="00000000" w14:paraId="00000022">
      <w:pPr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Proximity Box: Grey outline and gray overlay</w:t>
      </w:r>
    </w:p>
    <w:p w:rsidR="00000000" w:rsidDel="00000000" w:rsidP="00000000" w:rsidRDefault="00000000" w:rsidRPr="00000000" w14:paraId="00000023">
      <w:pPr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Collision Box: Orange outline and orange overlay.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Quattrocento Sans" w:cs="Quattrocento Sans" w:eastAsia="Quattrocento Sans" w:hAnsi="Quattrocento Sans"/>
          <w:color w:val="0f1419"/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rtl w:val="0"/>
        </w:rPr>
        <w:t xml:space="preserve">Credit to </w:t>
      </w:r>
      <w:r w:rsidDel="00000000" w:rsidR="00000000" w:rsidRPr="00000000">
        <w:rPr>
          <w:rFonts w:ascii="Quattrocento Sans" w:cs="Quattrocento Sans" w:eastAsia="Quattrocento Sans" w:hAnsi="Quattrocento Sans"/>
          <w:color w:val="0f1419"/>
          <w:sz w:val="24"/>
          <w:szCs w:val="24"/>
          <w:highlight w:val="white"/>
          <w:rtl w:val="0"/>
        </w:rPr>
        <w:t xml:space="preserve">Loïc *WydD* Petit (</w:t>
      </w:r>
      <w:hyperlink r:id="rId16">
        <w:r w:rsidDel="00000000" w:rsidR="00000000" w:rsidRPr="00000000">
          <w:rPr>
            <w:rFonts w:ascii="Quattrocento Sans" w:cs="Quattrocento Sans" w:eastAsia="Quattrocento Sans" w:hAnsi="Quattrocento Sans"/>
            <w:color w:val="0563c1"/>
            <w:sz w:val="24"/>
            <w:szCs w:val="24"/>
            <w:highlight w:val="white"/>
            <w:u w:val="single"/>
            <w:rtl w:val="0"/>
          </w:rPr>
          <w:t xml:space="preserve">https://twitter.com/WydD</w:t>
        </w:r>
      </w:hyperlink>
      <w:r w:rsidDel="00000000" w:rsidR="00000000" w:rsidRPr="00000000">
        <w:rPr>
          <w:rFonts w:ascii="Quattrocento Sans" w:cs="Quattrocento Sans" w:eastAsia="Quattrocento Sans" w:hAnsi="Quattrocento Sans"/>
          <w:color w:val="0f1419"/>
          <w:sz w:val="24"/>
          <w:szCs w:val="24"/>
          <w:highlight w:val="white"/>
          <w:rtl w:val="0"/>
        </w:rPr>
        <w:t xml:space="preserve">) for creating the original KOF Box at </w:t>
      </w:r>
      <w:hyperlink r:id="rId17">
        <w:r w:rsidDel="00000000" w:rsidR="00000000" w:rsidRPr="00000000">
          <w:rPr>
            <w:rFonts w:ascii="Quattrocento Sans" w:cs="Quattrocento Sans" w:eastAsia="Quattrocento Sans" w:hAnsi="Quattrocento Sans"/>
            <w:color w:val="0563c1"/>
            <w:sz w:val="24"/>
            <w:szCs w:val="24"/>
            <w:highlight w:val="white"/>
            <w:u w:val="single"/>
            <w:rtl w:val="0"/>
          </w:rPr>
          <w:t xml:space="preserve">https://github.com/WydD/kofbox/releases</w:t>
        </w:r>
      </w:hyperlink>
      <w:r w:rsidDel="00000000" w:rsidR="00000000" w:rsidRPr="00000000">
        <w:rPr>
          <w:rFonts w:ascii="Quattrocento Sans" w:cs="Quattrocento Sans" w:eastAsia="Quattrocento Sans" w:hAnsi="Quattrocento Sans"/>
          <w:color w:val="0f1419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Quattrocento Sans" w:cs="Quattrocento Sans" w:eastAsia="Quattrocento Sans" w:hAnsi="Quattrocento Sans"/>
          <w:color w:val="0f141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Quattrocento Sans" w:cs="Quattrocento Sans" w:eastAsia="Quattrocento Sans" w:hAnsi="Quattrocento Sans"/>
          <w:color w:val="0f1419"/>
          <w:sz w:val="24"/>
          <w:szCs w:val="24"/>
          <w:highlight w:val="white"/>
        </w:rPr>
      </w:pPr>
      <w:r w:rsidDel="00000000" w:rsidR="00000000" w:rsidRPr="00000000">
        <w:rPr>
          <w:rFonts w:ascii="Quattrocento Sans" w:cs="Quattrocento Sans" w:eastAsia="Quattrocento Sans" w:hAnsi="Quattrocento Sans"/>
          <w:color w:val="0f1419"/>
          <w:sz w:val="24"/>
          <w:szCs w:val="24"/>
          <w:highlight w:val="white"/>
          <w:rtl w:val="0"/>
        </w:rPr>
        <w:t xml:space="preserve">Contact: Amedo310 (</w:t>
      </w:r>
      <w:hyperlink r:id="rId18">
        <w:r w:rsidDel="00000000" w:rsidR="00000000" w:rsidRPr="00000000">
          <w:rPr>
            <w:rFonts w:ascii="Quattrocento Sans" w:cs="Quattrocento Sans" w:eastAsia="Quattrocento Sans" w:hAnsi="Quattrocento Sans"/>
            <w:color w:val="0563c1"/>
            <w:sz w:val="24"/>
            <w:szCs w:val="24"/>
            <w:highlight w:val="white"/>
            <w:u w:val="single"/>
            <w:rtl w:val="0"/>
          </w:rPr>
          <w:t xml:space="preserve">https://twitter.com/Amedo310</w:t>
        </w:r>
      </w:hyperlink>
      <w:r w:rsidDel="00000000" w:rsidR="00000000" w:rsidRPr="00000000">
        <w:rPr>
          <w:rFonts w:ascii="Quattrocento Sans" w:cs="Quattrocento Sans" w:eastAsia="Quattrocento Sans" w:hAnsi="Quattrocento Sans"/>
          <w:color w:val="0f1419"/>
          <w:sz w:val="24"/>
          <w:szCs w:val="24"/>
          <w:highlight w:val="white"/>
          <w:rtl w:val="0"/>
        </w:rPr>
        <w:t xml:space="preserve">) for any suggestions or issues for the KOF Box 2021 version.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Quattrocento Sans" w:cs="Quattrocento Sans" w:eastAsia="Quattrocento Sans" w:hAnsi="Quattrocento Sans"/>
          <w:color w:val="0f141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Quattrocento Sans" w:cs="Quattrocento Sans" w:eastAsia="Quattrocento Sans" w:hAnsi="Quattrocento Sans"/>
          <w:color w:val="0f1419"/>
          <w:sz w:val="24"/>
          <w:szCs w:val="24"/>
          <w:highlight w:val="white"/>
        </w:rPr>
      </w:pPr>
      <w:r w:rsidDel="00000000" w:rsidR="00000000" w:rsidRPr="00000000">
        <w:rPr>
          <w:rFonts w:ascii="Quattrocento Sans" w:cs="Quattrocento Sans" w:eastAsia="Quattrocento Sans" w:hAnsi="Quattrocento Sans"/>
          <w:color w:val="0f1419"/>
          <w:sz w:val="24"/>
          <w:szCs w:val="24"/>
          <w:highlight w:val="white"/>
          <w:rtl w:val="0"/>
        </w:rPr>
        <w:t xml:space="preserve">Hitbox Viewer Direct Link: </w:t>
      </w:r>
      <w:hyperlink r:id="rId19">
        <w:r w:rsidDel="00000000" w:rsidR="00000000" w:rsidRPr="00000000">
          <w:rPr>
            <w:rFonts w:ascii="Quattrocento Sans" w:cs="Quattrocento Sans" w:eastAsia="Quattrocento Sans" w:hAnsi="Quattrocento Sans"/>
            <w:color w:val="0563c1"/>
            <w:sz w:val="24"/>
            <w:szCs w:val="24"/>
            <w:highlight w:val="white"/>
            <w:u w:val="single"/>
            <w:rtl w:val="0"/>
          </w:rPr>
          <w:t xml:space="preserve">https://drive.google.com/file/d/1sC9ORNw8wf2vBpMs_cJ611kI_C7Hi6SC/view?usp=sharing</w:t>
        </w:r>
      </w:hyperlink>
      <w:r w:rsidDel="00000000" w:rsidR="00000000" w:rsidRPr="00000000">
        <w:rPr>
          <w:rFonts w:ascii="Quattrocento Sans" w:cs="Quattrocento Sans" w:eastAsia="Quattrocento Sans" w:hAnsi="Quattrocento Sans"/>
          <w:color w:val="0f1419"/>
          <w:sz w:val="24"/>
          <w:szCs w:val="24"/>
          <w:highlight w:val="white"/>
          <w:rtl w:val="0"/>
        </w:rPr>
        <w:t xml:space="preserve"> 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Courier New"/>
  <w:font w:name="Quattrocento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to Sans Symbol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uiPriority w:val="9"/>
    <w:qFormat w:val="1"/>
    <w:pPr>
      <w:keepNext w:val="1"/>
      <w:keepLines w:val="1"/>
      <w:spacing w:after="120" w:before="480"/>
      <w:outlineLvl w:val="0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360"/>
      <w:outlineLvl w:val="1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2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40"/>
      <w:outlineLvl w:val="3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paragraph" w:styleId="ListParagraph">
    <w:name w:val="List Paragraph"/>
    <w:basedOn w:val="Normal"/>
    <w:uiPriority w:val="34"/>
    <w:qFormat w:val="1"/>
    <w:rsid w:val="00C11A59"/>
    <w:pPr>
      <w:ind w:left="720"/>
      <w:contextualSpacing w:val="1"/>
    </w:pPr>
  </w:style>
  <w:style w:type="paragraph" w:styleId="Subtitle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 w:val="1"/>
    <w:rsid w:val="00A6637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A6637C"/>
    <w:rPr>
      <w:color w:val="605e5c"/>
      <w:shd w:color="auto" w:fill="e1dfdd" w:val="clear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character" w:styleId="CommentReference">
    <w:name w:val="annotation reference"/>
    <w:basedOn w:val="DefaultParagraphFont"/>
    <w:uiPriority w:val="99"/>
    <w:semiHidden w:val="1"/>
    <w:unhideWhenUsed w:val="1"/>
    <w:rPr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 w:val="1"/>
    <w:unhideWhenUsed w:val="1"/>
    <w:rPr>
      <w:b w:val="1"/>
      <w:bCs w:val="1"/>
    </w:rPr>
  </w:style>
  <w:style w:type="character" w:styleId="CommentSubjectChar" w:customStyle="1">
    <w:name w:val="Comment Subject Char"/>
    <w:basedOn w:val="CommentTextChar"/>
    <w:link w:val="CommentSubject"/>
    <w:uiPriority w:val="99"/>
    <w:semiHidden w:val="1"/>
    <w:rPr>
      <w:b w:val="1"/>
      <w:bCs w:val="1"/>
      <w:sz w:val="20"/>
      <w:szCs w:val="20"/>
    </w:rPr>
  </w:style>
  <w:style w:type="paragraph" w:styleId="CommentText">
    <w:name w:val="annotation text"/>
    <w:basedOn w:val="Normal"/>
    <w:link w:val="CommentTextChar"/>
    <w:uiPriority w:val="99"/>
    <w:semiHidden w:val="1"/>
    <w:unhideWhenUsed w:val="1"/>
    <w:pPr>
      <w:spacing w:line="240" w:lineRule="auto"/>
    </w:pPr>
    <w:rPr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semiHidden w:val="1"/>
    <w:rPr>
      <w:sz w:val="20"/>
      <w:szCs w:val="20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3" Type="http://schemas.openxmlformats.org/officeDocument/2006/relationships/image" Target="media/image2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3.png"/><Relationship Id="rId14" Type="http://schemas.openxmlformats.org/officeDocument/2006/relationships/image" Target="media/image1.png"/><Relationship Id="rId17" Type="http://schemas.openxmlformats.org/officeDocument/2006/relationships/hyperlink" Target="https://github.com/WydD/kofbox/releases" TargetMode="External"/><Relationship Id="rId16" Type="http://schemas.openxmlformats.org/officeDocument/2006/relationships/hyperlink" Target="https://twitter.com/WydD" TargetMode="External"/><Relationship Id="rId5" Type="http://schemas.openxmlformats.org/officeDocument/2006/relationships/styles" Target="styles.xml"/><Relationship Id="rId19" Type="http://schemas.openxmlformats.org/officeDocument/2006/relationships/hyperlink" Target="https://drive.google.com/file/d/1sC9ORNw8wf2vBpMs_cJ611kI_C7Hi6SC/view?usp=sharing" TargetMode="External"/><Relationship Id="rId6" Type="http://schemas.openxmlformats.org/officeDocument/2006/relationships/customXml" Target="../customXML/item1.xml"/><Relationship Id="rId18" Type="http://schemas.openxmlformats.org/officeDocument/2006/relationships/hyperlink" Target="https://twitter.com/Amedo310" TargetMode="External"/><Relationship Id="rId7" Type="http://schemas.openxmlformats.org/officeDocument/2006/relationships/image" Target="media/image8.png"/><Relationship Id="rId8" Type="http://schemas.openxmlformats.org/officeDocument/2006/relationships/image" Target="media/image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QuattrocentoSans-regular.ttf"/><Relationship Id="rId2" Type="http://schemas.openxmlformats.org/officeDocument/2006/relationships/font" Target="fonts/QuattrocentoSans-bold.ttf"/><Relationship Id="rId3" Type="http://schemas.openxmlformats.org/officeDocument/2006/relationships/font" Target="fonts/QuattrocentoSans-italic.ttf"/><Relationship Id="rId4" Type="http://schemas.openxmlformats.org/officeDocument/2006/relationships/font" Target="fonts/Quattrocento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YOOdV6llXSwHhXqQP3pne2/sJ3Q==">AMUW2mXg8Zt/1n1NSskLa9lVDrNUpXiarraiCu8atwTppBcXQ8XINzt6rsUBX0DwI6uZVjoee9JaPSx45zg/2eJTuFI9ROG+Y77qiO+NDVgJ7F1DiIgGXww=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2021-03-16T04:01:00Z</dcterms:created>
  <dc:creator>Ahmed Sule</dc:creator>
</cp:coreProperties>
</file>